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0226"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 xml:space="preserve">Dear </w:t>
      </w:r>
      <w:proofErr w:type="gramStart"/>
      <w:r w:rsidRPr="00B4415A">
        <w:rPr>
          <w:rFonts w:eastAsia="Times New Roman" w:cs="Arial"/>
          <w:color w:val="000000"/>
          <w:sz w:val="24"/>
          <w:szCs w:val="24"/>
          <w:lang w:eastAsia="en-GB"/>
        </w:rPr>
        <w:t>Councillor  </w:t>
      </w:r>
      <w:proofErr w:type="spellStart"/>
      <w:r w:rsidRPr="00B4415A">
        <w:rPr>
          <w:rFonts w:eastAsia="Times New Roman" w:cs="Arial"/>
          <w:color w:val="000000"/>
          <w:sz w:val="24"/>
          <w:szCs w:val="24"/>
          <w:lang w:eastAsia="en-GB"/>
        </w:rPr>
        <w:t>xxxxxx</w:t>
      </w:r>
      <w:proofErr w:type="spellEnd"/>
      <w:proofErr w:type="gramEnd"/>
    </w:p>
    <w:p w14:paraId="487E5381" w14:textId="77777777" w:rsidR="00BF5D60" w:rsidRPr="00B4415A" w:rsidRDefault="00BF5D60" w:rsidP="00BF5D60">
      <w:pPr>
        <w:rPr>
          <w:rFonts w:eastAsia="Times New Roman" w:cs="Arial"/>
          <w:sz w:val="24"/>
          <w:szCs w:val="24"/>
          <w:lang w:eastAsia="en-GB"/>
        </w:rPr>
      </w:pPr>
    </w:p>
    <w:p w14:paraId="315664B0" w14:textId="77777777" w:rsidR="00BF5D60" w:rsidRPr="00B4415A" w:rsidRDefault="00BF5D60" w:rsidP="00BF5D60">
      <w:pPr>
        <w:rPr>
          <w:rFonts w:eastAsia="Times New Roman" w:cs="Arial"/>
          <w:sz w:val="24"/>
          <w:szCs w:val="24"/>
          <w:lang w:eastAsia="en-GB"/>
        </w:rPr>
      </w:pPr>
      <w:r w:rsidRPr="00B4415A">
        <w:rPr>
          <w:rFonts w:eastAsia="Times New Roman" w:cs="Arial"/>
          <w:b/>
          <w:bCs/>
          <w:color w:val="666666"/>
          <w:sz w:val="24"/>
          <w:szCs w:val="24"/>
          <w:shd w:val="clear" w:color="auto" w:fill="FFFFFF"/>
          <w:lang w:eastAsia="en-GB"/>
        </w:rPr>
        <w:t>Proposed Motion to Support Fair Transitional State Pension arrangements for 1950's women</w:t>
      </w:r>
    </w:p>
    <w:p w14:paraId="5A619232" w14:textId="77777777" w:rsidR="00BF5D60" w:rsidRPr="00B4415A" w:rsidRDefault="00BF5D60" w:rsidP="00BF5D60">
      <w:pPr>
        <w:rPr>
          <w:rFonts w:eastAsia="Times New Roman" w:cs="Arial"/>
          <w:sz w:val="24"/>
          <w:szCs w:val="24"/>
          <w:lang w:eastAsia="en-GB"/>
        </w:rPr>
      </w:pPr>
    </w:p>
    <w:p w14:paraId="6C327555"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 xml:space="preserve">I live in the </w:t>
      </w:r>
      <w:proofErr w:type="spellStart"/>
      <w:r w:rsidRPr="00B4415A">
        <w:rPr>
          <w:rFonts w:eastAsia="Times New Roman" w:cs="Arial"/>
          <w:color w:val="000000"/>
          <w:sz w:val="24"/>
          <w:szCs w:val="24"/>
          <w:lang w:eastAsia="en-GB"/>
        </w:rPr>
        <w:t>xxxxxx</w:t>
      </w:r>
      <w:proofErr w:type="spellEnd"/>
      <w:r w:rsidRPr="00B4415A">
        <w:rPr>
          <w:rFonts w:eastAsia="Times New Roman" w:cs="Arial"/>
          <w:color w:val="000000"/>
          <w:sz w:val="24"/>
          <w:szCs w:val="24"/>
          <w:lang w:eastAsia="en-GB"/>
        </w:rPr>
        <w:t xml:space="preserve">   which is in the area you represent at</w:t>
      </w:r>
      <w:r w:rsidRPr="00094B54">
        <w:rPr>
          <w:rFonts w:eastAsia="Times New Roman" w:cs="Arial"/>
          <w:color w:val="000000"/>
          <w:sz w:val="24"/>
          <w:szCs w:val="24"/>
          <w:lang w:eastAsia="en-GB"/>
        </w:rPr>
        <w:tab/>
      </w:r>
      <w:proofErr w:type="spellStart"/>
      <w:proofErr w:type="gramStart"/>
      <w:r w:rsidRPr="00B4415A">
        <w:rPr>
          <w:rFonts w:eastAsia="Times New Roman" w:cs="Arial"/>
          <w:color w:val="000000"/>
          <w:sz w:val="24"/>
          <w:szCs w:val="24"/>
          <w:lang w:eastAsia="en-GB"/>
        </w:rPr>
        <w:t>xxxxxx</w:t>
      </w:r>
      <w:proofErr w:type="spellEnd"/>
      <w:r w:rsidRPr="00B4415A">
        <w:rPr>
          <w:rFonts w:eastAsia="Times New Roman" w:cs="Arial"/>
          <w:color w:val="000000"/>
          <w:sz w:val="24"/>
          <w:szCs w:val="24"/>
          <w:lang w:eastAsia="en-GB"/>
        </w:rPr>
        <w:t xml:space="preserve">  Council</w:t>
      </w:r>
      <w:proofErr w:type="gramEnd"/>
      <w:r w:rsidRPr="00B4415A">
        <w:rPr>
          <w:rFonts w:eastAsia="Times New Roman" w:cs="Arial"/>
          <w:color w:val="000000"/>
          <w:sz w:val="24"/>
          <w:szCs w:val="24"/>
          <w:lang w:eastAsia="en-GB"/>
        </w:rPr>
        <w:t xml:space="preserve">.  I was born in the 1950s and have been quite severely affected by the increase to the State Pension Age (SPA) for women as a result of both the 1995 and 2011 Pensions Acts. </w:t>
      </w:r>
    </w:p>
    <w:p w14:paraId="66CC30AB"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The total loss of pension income for me is approx. £</w:t>
      </w:r>
      <w:proofErr w:type="spellStart"/>
      <w:r w:rsidRPr="00B4415A">
        <w:rPr>
          <w:rFonts w:eastAsia="Times New Roman" w:cs="Arial"/>
          <w:color w:val="000000"/>
          <w:sz w:val="24"/>
          <w:szCs w:val="24"/>
          <w:lang w:eastAsia="en-GB"/>
        </w:rPr>
        <w:t>xxxx</w:t>
      </w:r>
      <w:proofErr w:type="spellEnd"/>
      <w:r w:rsidRPr="00094B54">
        <w:rPr>
          <w:rFonts w:eastAsia="Times New Roman" w:cs="Arial"/>
          <w:color w:val="000000"/>
          <w:sz w:val="24"/>
          <w:szCs w:val="24"/>
          <w:lang w:eastAsia="en-GB"/>
        </w:rPr>
        <w:tab/>
      </w:r>
      <w:r w:rsidRPr="00B4415A">
        <w:rPr>
          <w:rFonts w:eastAsia="Times New Roman" w:cs="Arial"/>
          <w:color w:val="000000"/>
          <w:sz w:val="24"/>
          <w:szCs w:val="24"/>
          <w:lang w:eastAsia="en-GB"/>
        </w:rPr>
        <w:t>at today's prices and my SPA has been increased by   </w:t>
      </w:r>
      <w:proofErr w:type="gramStart"/>
      <w:r w:rsidRPr="00B4415A">
        <w:rPr>
          <w:rFonts w:eastAsia="Times New Roman" w:cs="Arial"/>
          <w:color w:val="000000"/>
          <w:sz w:val="24"/>
          <w:szCs w:val="24"/>
          <w:lang w:eastAsia="en-GB"/>
        </w:rPr>
        <w:t>x  </w:t>
      </w:r>
      <w:proofErr w:type="spellStart"/>
      <w:r w:rsidRPr="00B4415A">
        <w:rPr>
          <w:rFonts w:eastAsia="Times New Roman" w:cs="Arial"/>
          <w:color w:val="000000"/>
          <w:sz w:val="24"/>
          <w:szCs w:val="24"/>
          <w:lang w:eastAsia="en-GB"/>
        </w:rPr>
        <w:t>yrs</w:t>
      </w:r>
      <w:proofErr w:type="spellEnd"/>
      <w:proofErr w:type="gramEnd"/>
      <w:r w:rsidRPr="00B4415A">
        <w:rPr>
          <w:rFonts w:eastAsia="Times New Roman" w:cs="Arial"/>
          <w:color w:val="000000"/>
          <w:sz w:val="24"/>
          <w:szCs w:val="24"/>
          <w:lang w:eastAsia="en-GB"/>
        </w:rPr>
        <w:t xml:space="preserve"> and  x  months.  </w:t>
      </w:r>
    </w:p>
    <w:p w14:paraId="4273F473" w14:textId="77777777" w:rsidR="00BF5D60" w:rsidRPr="00B4415A" w:rsidRDefault="00BF5D60" w:rsidP="00BF5D60">
      <w:pPr>
        <w:rPr>
          <w:rFonts w:eastAsia="Times New Roman" w:cs="Arial"/>
          <w:sz w:val="24"/>
          <w:szCs w:val="24"/>
          <w:lang w:eastAsia="en-GB"/>
        </w:rPr>
      </w:pPr>
    </w:p>
    <w:p w14:paraId="7575C1EE" w14:textId="39254B45"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The Department for Work and Pensions has confirmed that it did not write to women affected by the 1995 Act until 14 years later, in 2009.  However, these letters were halted in 2011</w:t>
      </w:r>
      <w:r>
        <w:rPr>
          <w:rFonts w:eastAsia="Times New Roman" w:cs="Arial"/>
          <w:color w:val="000000"/>
          <w:sz w:val="24"/>
          <w:szCs w:val="24"/>
          <w:lang w:eastAsia="en-GB"/>
        </w:rPr>
        <w:t xml:space="preserve"> </w:t>
      </w:r>
      <w:r w:rsidRPr="00B4415A">
        <w:rPr>
          <w:rFonts w:eastAsia="Times New Roman" w:cs="Arial"/>
          <w:color w:val="000000"/>
          <w:sz w:val="24"/>
          <w:szCs w:val="24"/>
          <w:lang w:eastAsia="en-GB"/>
        </w:rPr>
        <w:t xml:space="preserve">because the Government was planning to make further increases.  So only women born up to 5 April 1953 were written to in that round of letters.  DWP started writing to women born after 6.4.53 in 2012 and I received my letter in XXXXX, </w:t>
      </w:r>
      <w:proofErr w:type="gramStart"/>
      <w:r w:rsidRPr="00B4415A">
        <w:rPr>
          <w:rFonts w:eastAsia="Times New Roman" w:cs="Arial"/>
          <w:color w:val="000000"/>
          <w:sz w:val="24"/>
          <w:szCs w:val="24"/>
          <w:lang w:eastAsia="en-GB"/>
        </w:rPr>
        <w:t>aged  XXXXX</w:t>
      </w:r>
      <w:proofErr w:type="gramEnd"/>
      <w:r w:rsidRPr="00B4415A">
        <w:rPr>
          <w:rFonts w:eastAsia="Times New Roman" w:cs="Arial"/>
          <w:color w:val="000000"/>
          <w:sz w:val="24"/>
          <w:szCs w:val="24"/>
          <w:lang w:eastAsia="en-GB"/>
        </w:rPr>
        <w:t xml:space="preserve"> that my SPA would be  </w:t>
      </w:r>
      <w:proofErr w:type="spellStart"/>
      <w:r w:rsidRPr="00B4415A">
        <w:rPr>
          <w:rFonts w:eastAsia="Times New Roman" w:cs="Arial"/>
          <w:color w:val="000000"/>
          <w:sz w:val="24"/>
          <w:szCs w:val="24"/>
          <w:lang w:eastAsia="en-GB"/>
        </w:rPr>
        <w:t>xxxxx</w:t>
      </w:r>
      <w:proofErr w:type="spellEnd"/>
      <w:r w:rsidRPr="00B4415A">
        <w:rPr>
          <w:rFonts w:eastAsia="Times New Roman" w:cs="Arial"/>
          <w:color w:val="000000"/>
          <w:sz w:val="24"/>
          <w:szCs w:val="24"/>
          <w:lang w:eastAsia="en-GB"/>
        </w:rPr>
        <w:t xml:space="preserve">    at age  xx   years and  xx  months.  There are approximately </w:t>
      </w:r>
      <w:r>
        <w:rPr>
          <w:rFonts w:eastAsia="Times New Roman" w:cs="Arial"/>
          <w:color w:val="000000"/>
          <w:sz w:val="24"/>
          <w:szCs w:val="24"/>
          <w:lang w:eastAsia="en-GB"/>
        </w:rPr>
        <w:t>3.8</w:t>
      </w:r>
      <w:r w:rsidRPr="00B4415A">
        <w:rPr>
          <w:rFonts w:eastAsia="Times New Roman" w:cs="Arial"/>
          <w:color w:val="000000"/>
          <w:sz w:val="24"/>
          <w:szCs w:val="24"/>
          <w:lang w:eastAsia="en-GB"/>
        </w:rPr>
        <w:t>million women in the country affected by these reforms and many are suffering severe financial hardship.</w:t>
      </w:r>
    </w:p>
    <w:p w14:paraId="419DC5B7" w14:textId="77777777" w:rsidR="00BF5D60" w:rsidRPr="00B4415A" w:rsidRDefault="00BF5D60" w:rsidP="00BF5D60">
      <w:pPr>
        <w:rPr>
          <w:rFonts w:eastAsia="Times New Roman" w:cs="Arial"/>
          <w:sz w:val="24"/>
          <w:szCs w:val="24"/>
          <w:lang w:eastAsia="en-GB"/>
        </w:rPr>
      </w:pPr>
    </w:p>
    <w:p w14:paraId="5CB6D9DE" w14:textId="66C55694"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WASPI (Women Against State Pension Inequality</w:t>
      </w:r>
      <w:r>
        <w:rPr>
          <w:rFonts w:eastAsia="Times New Roman" w:cs="Arial"/>
          <w:color w:val="000000"/>
          <w:sz w:val="24"/>
          <w:szCs w:val="24"/>
          <w:lang w:eastAsia="en-GB"/>
        </w:rPr>
        <w:t xml:space="preserve"> Ltd.</w:t>
      </w:r>
      <w:r w:rsidRPr="00B4415A">
        <w:rPr>
          <w:rFonts w:eastAsia="Times New Roman" w:cs="Arial"/>
          <w:color w:val="000000"/>
          <w:sz w:val="24"/>
          <w:szCs w:val="24"/>
          <w:lang w:eastAsia="en-GB"/>
        </w:rPr>
        <w:t xml:space="preserve">) have been campaigning for the government to make fair transitional state pension arrangements for women born in the 1950s and their e-petition gathered over 193,000 signatures in support.  There is cross party support for the call for transitional arrangements and an </w:t>
      </w:r>
      <w:proofErr w:type="gramStart"/>
      <w:r w:rsidRPr="00B4415A">
        <w:rPr>
          <w:rFonts w:eastAsia="Times New Roman" w:cs="Arial"/>
          <w:color w:val="000000"/>
          <w:sz w:val="24"/>
          <w:szCs w:val="24"/>
          <w:lang w:eastAsia="en-GB"/>
        </w:rPr>
        <w:t>All Party</w:t>
      </w:r>
      <w:proofErr w:type="gramEnd"/>
      <w:r w:rsidRPr="00B4415A">
        <w:rPr>
          <w:rFonts w:eastAsia="Times New Roman" w:cs="Arial"/>
          <w:color w:val="000000"/>
          <w:sz w:val="24"/>
          <w:szCs w:val="24"/>
          <w:lang w:eastAsia="en-GB"/>
        </w:rPr>
        <w:t xml:space="preserve"> Parliamentary Group </w:t>
      </w:r>
      <w:r>
        <w:rPr>
          <w:rFonts w:eastAsia="Times New Roman" w:cs="Arial"/>
          <w:color w:val="000000"/>
          <w:sz w:val="24"/>
          <w:szCs w:val="24"/>
          <w:lang w:eastAsia="en-GB"/>
        </w:rPr>
        <w:t>has been</w:t>
      </w:r>
      <w:r w:rsidRPr="00B4415A">
        <w:rPr>
          <w:rFonts w:eastAsia="Times New Roman" w:cs="Arial"/>
          <w:color w:val="000000"/>
          <w:sz w:val="24"/>
          <w:szCs w:val="24"/>
          <w:lang w:eastAsia="en-GB"/>
        </w:rPr>
        <w:t xml:space="preserve"> established to consider options.</w:t>
      </w:r>
    </w:p>
    <w:p w14:paraId="6DD0F210" w14:textId="77777777" w:rsidR="00BF5D60" w:rsidRPr="00B4415A" w:rsidRDefault="00BF5D60" w:rsidP="00BF5D60">
      <w:pPr>
        <w:rPr>
          <w:rFonts w:eastAsia="Times New Roman" w:cs="Arial"/>
          <w:sz w:val="24"/>
          <w:szCs w:val="24"/>
          <w:lang w:eastAsia="en-GB"/>
        </w:rPr>
      </w:pPr>
    </w:p>
    <w:p w14:paraId="03E3368B"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I believe that the significant loss of income to women who were expecting their pensions at 60 will have an adverse effect on our local area.  There will be less disposable income and there are many women having to sell their homes, claiming housing support and/or finding they need to claim ESA or JSA in their 60s to survive.  Not all women are able to continue working due to ill health, caring responsibilities for parents and/or grandchildren, redundancy, etc.</w:t>
      </w:r>
    </w:p>
    <w:p w14:paraId="3EB0272C" w14:textId="77777777" w:rsidR="00BF5D60" w:rsidRPr="00B4415A" w:rsidRDefault="00BF5D60" w:rsidP="00BF5D60">
      <w:pPr>
        <w:rPr>
          <w:rFonts w:eastAsia="Times New Roman" w:cs="Arial"/>
          <w:sz w:val="24"/>
          <w:szCs w:val="24"/>
          <w:lang w:eastAsia="en-GB"/>
        </w:rPr>
      </w:pPr>
    </w:p>
    <w:p w14:paraId="06DB9110"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Several Councils across the country have recently passed the following motion to support the call for transitional arrangements and I would respectfully ask if you would be willing to request   </w:t>
      </w:r>
      <w:proofErr w:type="spellStart"/>
      <w:r w:rsidRPr="00B4415A">
        <w:rPr>
          <w:rFonts w:eastAsia="Times New Roman" w:cs="Arial"/>
          <w:color w:val="000000"/>
          <w:sz w:val="24"/>
          <w:szCs w:val="24"/>
          <w:lang w:eastAsia="en-GB"/>
        </w:rPr>
        <w:t>xxxxxx</w:t>
      </w:r>
      <w:proofErr w:type="spellEnd"/>
      <w:r w:rsidRPr="00094B54">
        <w:rPr>
          <w:rFonts w:eastAsia="Times New Roman" w:cs="Arial"/>
          <w:color w:val="000000"/>
          <w:sz w:val="24"/>
          <w:szCs w:val="24"/>
          <w:lang w:eastAsia="en-GB"/>
        </w:rPr>
        <w:tab/>
      </w:r>
      <w:r w:rsidRPr="00B4415A">
        <w:rPr>
          <w:rFonts w:eastAsia="Times New Roman" w:cs="Arial"/>
          <w:color w:val="000000"/>
          <w:sz w:val="24"/>
          <w:szCs w:val="24"/>
          <w:lang w:eastAsia="en-GB"/>
        </w:rPr>
        <w:t>Council to do the same.</w:t>
      </w:r>
    </w:p>
    <w:p w14:paraId="3058D0A1" w14:textId="77777777" w:rsidR="00BF5D60" w:rsidRPr="00B4415A" w:rsidRDefault="00BF5D60" w:rsidP="00BF5D60">
      <w:pPr>
        <w:rPr>
          <w:rFonts w:eastAsia="Times New Roman" w:cs="Arial"/>
          <w:sz w:val="24"/>
          <w:szCs w:val="24"/>
          <w:lang w:eastAsia="en-GB"/>
        </w:rPr>
      </w:pPr>
    </w:p>
    <w:p w14:paraId="5A4884B5"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The Motion:</w:t>
      </w:r>
    </w:p>
    <w:p w14:paraId="2B17F3E3" w14:textId="77777777" w:rsidR="00BF5D60" w:rsidRPr="00B4415A" w:rsidRDefault="00BF5D60" w:rsidP="00BF5D60">
      <w:pPr>
        <w:rPr>
          <w:rFonts w:eastAsia="Times New Roman" w:cs="Arial"/>
          <w:sz w:val="24"/>
          <w:szCs w:val="24"/>
          <w:lang w:eastAsia="en-GB"/>
        </w:rPr>
      </w:pPr>
    </w:p>
    <w:p w14:paraId="6F64EACC" w14:textId="77777777" w:rsidR="0073053D" w:rsidRPr="0073053D"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"The Council calls upon the Government to make fair transitional State Pension arrangements for all women born in the 1950s, who have unfairly borne the burden of the increase to the State Pension Age (SPA) with lack of appropriate notification.</w:t>
      </w:r>
    </w:p>
    <w:p w14:paraId="0D908FF8" w14:textId="56F891BB" w:rsidR="0073053D"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3.8million women had significant pension changes imposed on them by the Pensions Acts of 1995 and 2011 with little or no personal notification of the changes. Some women had only two years notice of a six-year increase to their state pension age. Many had no notification at all.</w:t>
      </w:r>
    </w:p>
    <w:p w14:paraId="18FBA7E6" w14:textId="77777777" w:rsidR="0073053D" w:rsidRPr="0073053D" w:rsidRDefault="0073053D" w:rsidP="0073053D">
      <w:pPr>
        <w:rPr>
          <w:rFonts w:eastAsia="Times New Roman" w:cs="Arial"/>
          <w:color w:val="000000"/>
          <w:sz w:val="24"/>
          <w:szCs w:val="24"/>
          <w:lang w:eastAsia="en-GB"/>
        </w:rPr>
      </w:pPr>
    </w:p>
    <w:p w14:paraId="7DEFDA4F" w14:textId="31749CB4" w:rsidR="0073053D"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 xml:space="preserve">Many women born in the 1950's are living in hardship. Retirement plans have been shattered with devastating consequences. Many of these women are already out of the labour market, caring for elderly relatives, and/or providing childcare for </w:t>
      </w:r>
      <w:r w:rsidRPr="0073053D">
        <w:rPr>
          <w:rFonts w:eastAsia="Times New Roman" w:cs="Arial"/>
          <w:color w:val="000000"/>
          <w:sz w:val="24"/>
          <w:szCs w:val="24"/>
          <w:lang w:eastAsia="en-GB"/>
        </w:rPr>
        <w:lastRenderedPageBreak/>
        <w:t>grandchildren, or suffer discrimination in the workplace and struggle to find employment. Women born in this decade are suffering financially. These women have worked hard, raised families and paid their tax and national insurance with the expectation that they would be financially secure when reaching 60.</w:t>
      </w:r>
    </w:p>
    <w:p w14:paraId="61AC67B3" w14:textId="77777777" w:rsidR="00534D3C" w:rsidRPr="0073053D" w:rsidRDefault="00534D3C" w:rsidP="0073053D">
      <w:pPr>
        <w:rPr>
          <w:rFonts w:eastAsia="Times New Roman" w:cs="Arial"/>
          <w:color w:val="000000"/>
          <w:sz w:val="24"/>
          <w:szCs w:val="24"/>
          <w:lang w:eastAsia="en-GB"/>
        </w:rPr>
      </w:pPr>
    </w:p>
    <w:p w14:paraId="7596F1E5" w14:textId="522D14DE" w:rsidR="0073053D"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It is not the pension age itself that is in dispute - it is widely accepted that women and men should retire at the same time. The issue is that the rise in the women's state pension age has been too rapid and has happened without sufficient notice being given to the women affected, leaving them with no time to make alternative arrangements.</w:t>
      </w:r>
    </w:p>
    <w:p w14:paraId="26867213" w14:textId="77777777" w:rsidR="0073053D" w:rsidRPr="0073053D" w:rsidRDefault="0073053D" w:rsidP="0073053D">
      <w:pPr>
        <w:rPr>
          <w:rFonts w:eastAsia="Times New Roman" w:cs="Arial"/>
          <w:color w:val="000000"/>
          <w:sz w:val="24"/>
          <w:szCs w:val="24"/>
          <w:lang w:eastAsia="en-GB"/>
        </w:rPr>
      </w:pPr>
    </w:p>
    <w:p w14:paraId="3ACADF4B" w14:textId="033EB483" w:rsidR="0073053D"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The Council calls upon the Government “To provide fair transitional State Pension arrangements for all women affected by the changes. This translates into a 'bridging' pension to provide an income from age 60 until State Pension Age. An income that is not means-tested, and also includes recompense for losses incurred, for those women who have already reached their SPA, so that women do not live in hardship due to pension changes they were not told about until it was too late to make alternative arrangements.</w:t>
      </w:r>
      <w:r w:rsidR="00534D3C">
        <w:rPr>
          <w:rFonts w:eastAsia="Times New Roman" w:cs="Arial"/>
          <w:color w:val="000000"/>
          <w:sz w:val="24"/>
          <w:szCs w:val="24"/>
          <w:lang w:eastAsia="en-GB"/>
        </w:rPr>
        <w:t>”</w:t>
      </w:r>
      <w:bookmarkStart w:id="0" w:name="_GoBack"/>
      <w:bookmarkEnd w:id="0"/>
    </w:p>
    <w:p w14:paraId="51873347" w14:textId="77777777" w:rsidR="0073053D" w:rsidRPr="0073053D" w:rsidRDefault="0073053D" w:rsidP="0073053D">
      <w:pPr>
        <w:rPr>
          <w:rFonts w:eastAsia="Times New Roman" w:cs="Arial"/>
          <w:color w:val="000000"/>
          <w:sz w:val="24"/>
          <w:szCs w:val="24"/>
          <w:lang w:eastAsia="en-GB"/>
        </w:rPr>
      </w:pPr>
    </w:p>
    <w:p w14:paraId="38E2D809" w14:textId="31DA1F88" w:rsidR="00BF5D60" w:rsidRDefault="0073053D" w:rsidP="0073053D">
      <w:pPr>
        <w:rPr>
          <w:rFonts w:eastAsia="Times New Roman" w:cs="Arial"/>
          <w:color w:val="000000"/>
          <w:sz w:val="24"/>
          <w:szCs w:val="24"/>
          <w:lang w:eastAsia="en-GB"/>
        </w:rPr>
      </w:pPr>
      <w:r w:rsidRPr="0073053D">
        <w:rPr>
          <w:rFonts w:eastAsia="Times New Roman" w:cs="Arial"/>
          <w:color w:val="000000"/>
          <w:sz w:val="24"/>
          <w:szCs w:val="24"/>
          <w:lang w:eastAsia="en-GB"/>
        </w:rPr>
        <w:t>We do not ask for a reversal of any Pension Act to age 60.</w:t>
      </w:r>
    </w:p>
    <w:p w14:paraId="17F87016" w14:textId="77777777" w:rsidR="00534D3C" w:rsidRPr="00B4415A" w:rsidRDefault="00534D3C" w:rsidP="0073053D">
      <w:pPr>
        <w:rPr>
          <w:rFonts w:eastAsia="Times New Roman" w:cs="Arial"/>
          <w:sz w:val="24"/>
          <w:szCs w:val="24"/>
          <w:lang w:eastAsia="en-GB"/>
        </w:rPr>
      </w:pPr>
    </w:p>
    <w:p w14:paraId="7186AFD4"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 xml:space="preserve">Further information can be found on the WASPI website: </w:t>
      </w:r>
    </w:p>
    <w:p w14:paraId="57143AB2" w14:textId="77777777" w:rsidR="00BF5D60" w:rsidRPr="00B4415A" w:rsidRDefault="00534D3C" w:rsidP="00BF5D60">
      <w:pPr>
        <w:rPr>
          <w:rFonts w:eastAsia="Times New Roman" w:cs="Arial"/>
          <w:sz w:val="24"/>
          <w:szCs w:val="24"/>
          <w:lang w:eastAsia="en-GB"/>
        </w:rPr>
      </w:pPr>
      <w:hyperlink r:id="rId4" w:history="1">
        <w:r w:rsidR="00BF5D60" w:rsidRPr="00094B54">
          <w:rPr>
            <w:rFonts w:eastAsia="Times New Roman" w:cs="Arial"/>
            <w:color w:val="1155CC"/>
            <w:sz w:val="24"/>
            <w:szCs w:val="24"/>
            <w:u w:val="single"/>
            <w:lang w:eastAsia="en-GB"/>
          </w:rPr>
          <w:t>www.waspi.co.uk</w:t>
        </w:r>
      </w:hyperlink>
    </w:p>
    <w:p w14:paraId="3E1CA10C" w14:textId="77777777" w:rsidR="00BF5D60" w:rsidRPr="00B4415A" w:rsidRDefault="00534D3C" w:rsidP="00BF5D60">
      <w:pPr>
        <w:rPr>
          <w:rFonts w:eastAsia="Times New Roman" w:cs="Arial"/>
          <w:sz w:val="24"/>
          <w:szCs w:val="24"/>
          <w:lang w:eastAsia="en-GB"/>
        </w:rPr>
      </w:pPr>
      <w:hyperlink r:id="rId5" w:history="1">
        <w:r w:rsidR="00BF5D60" w:rsidRPr="00094B54">
          <w:rPr>
            <w:rFonts w:eastAsia="Times New Roman" w:cs="Arial"/>
            <w:color w:val="1155CC"/>
            <w:sz w:val="24"/>
            <w:szCs w:val="24"/>
            <w:u w:val="single"/>
            <w:lang w:eastAsia="en-GB"/>
          </w:rPr>
          <w:t>http://data.parliament.uk/…/understandin…/written/25211.html</w:t>
        </w:r>
      </w:hyperlink>
    </w:p>
    <w:p w14:paraId="6B5B0FCA" w14:textId="77777777" w:rsidR="00BF5D60" w:rsidRDefault="00BF5D60" w:rsidP="00BF5D60"/>
    <w:p w14:paraId="1F79AEB2" w14:textId="77777777" w:rsidR="00BF5D60" w:rsidRPr="00B4415A" w:rsidRDefault="00BF5D60" w:rsidP="00BF5D60">
      <w:pPr>
        <w:rPr>
          <w:rFonts w:eastAsia="Times New Roman" w:cs="Arial"/>
          <w:sz w:val="24"/>
          <w:szCs w:val="24"/>
          <w:lang w:eastAsia="en-GB"/>
        </w:rPr>
      </w:pPr>
      <w:r w:rsidRPr="00B4415A">
        <w:rPr>
          <w:rFonts w:eastAsia="Times New Roman" w:cs="Arial"/>
          <w:color w:val="000000"/>
          <w:sz w:val="24"/>
          <w:szCs w:val="24"/>
          <w:lang w:eastAsia="en-GB"/>
        </w:rPr>
        <w:t>Thank you for your time and I look forward to hearing from you and as to whether you are willing to pu</w:t>
      </w:r>
      <w:r>
        <w:rPr>
          <w:rFonts w:eastAsia="Times New Roman" w:cs="Arial"/>
          <w:color w:val="000000"/>
          <w:sz w:val="24"/>
          <w:szCs w:val="24"/>
          <w:lang w:eastAsia="en-GB"/>
        </w:rPr>
        <w:t xml:space="preserve">t forward this motion to   </w:t>
      </w:r>
      <w:proofErr w:type="spellStart"/>
      <w:proofErr w:type="gramStart"/>
      <w:r>
        <w:rPr>
          <w:rFonts w:eastAsia="Times New Roman" w:cs="Arial"/>
          <w:color w:val="000000"/>
          <w:sz w:val="24"/>
          <w:szCs w:val="24"/>
          <w:lang w:eastAsia="en-GB"/>
        </w:rPr>
        <w:t>xxxxx</w:t>
      </w:r>
      <w:proofErr w:type="spellEnd"/>
      <w:r>
        <w:rPr>
          <w:rFonts w:eastAsia="Times New Roman" w:cs="Arial"/>
          <w:color w:val="000000"/>
          <w:sz w:val="24"/>
          <w:szCs w:val="24"/>
          <w:lang w:eastAsia="en-GB"/>
        </w:rPr>
        <w:t xml:space="preserve">  </w:t>
      </w:r>
      <w:r w:rsidRPr="00B4415A">
        <w:rPr>
          <w:rFonts w:eastAsia="Times New Roman" w:cs="Arial"/>
          <w:color w:val="000000"/>
          <w:sz w:val="24"/>
          <w:szCs w:val="24"/>
          <w:lang w:eastAsia="en-GB"/>
        </w:rPr>
        <w:t>Council</w:t>
      </w:r>
      <w:proofErr w:type="gramEnd"/>
      <w:r w:rsidRPr="00B4415A">
        <w:rPr>
          <w:rFonts w:eastAsia="Times New Roman" w:cs="Arial"/>
          <w:color w:val="000000"/>
          <w:sz w:val="24"/>
          <w:szCs w:val="24"/>
          <w:lang w:eastAsia="en-GB"/>
        </w:rPr>
        <w:t>.  Please let me know if you require any further information.</w:t>
      </w:r>
    </w:p>
    <w:p w14:paraId="1A2FB550" w14:textId="77777777" w:rsidR="00BF5D60" w:rsidRPr="00B4415A" w:rsidRDefault="00BF5D60" w:rsidP="00BF5D60">
      <w:pPr>
        <w:rPr>
          <w:rFonts w:eastAsia="Times New Roman" w:cs="Arial"/>
          <w:sz w:val="24"/>
          <w:szCs w:val="24"/>
          <w:lang w:eastAsia="en-GB"/>
        </w:rPr>
      </w:pPr>
    </w:p>
    <w:p w14:paraId="334B7EF4" w14:textId="77777777" w:rsidR="00936F2E" w:rsidRDefault="00BF5D60" w:rsidP="00BF5D60">
      <w:r w:rsidRPr="00B4415A">
        <w:rPr>
          <w:rFonts w:eastAsia="Times New Roman" w:cs="Arial"/>
          <w:color w:val="000000"/>
          <w:sz w:val="24"/>
          <w:szCs w:val="24"/>
          <w:lang w:eastAsia="en-GB"/>
        </w:rPr>
        <w:t>Yours sincerely</w:t>
      </w:r>
      <w:r w:rsidRPr="00B4415A">
        <w:rPr>
          <w:rFonts w:eastAsia="Times New Roman" w:cs="Arial"/>
          <w:sz w:val="24"/>
          <w:szCs w:val="24"/>
          <w:lang w:eastAsia="en-GB"/>
        </w:rPr>
        <w:br/>
      </w:r>
    </w:p>
    <w:sectPr w:rsidR="0093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60"/>
    <w:rsid w:val="00534D3C"/>
    <w:rsid w:val="0073053D"/>
    <w:rsid w:val="00936F2E"/>
    <w:rsid w:val="00B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9EA7"/>
  <w15:docId w15:val="{5CD648EB-3B66-49A7-889E-A40186E2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60"/>
    <w:pPr>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parliament.uk/writtenevidence/committeeevidence.svc/evidencedocument/work-and-pensions-committee/understanding-the-new-state-pension/written/25211.html" TargetMode="External"/><Relationship Id="rId4" Type="http://schemas.openxmlformats.org/officeDocument/2006/relationships/hyperlink" Target="http://www.wasp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Cox</dc:creator>
  <cp:lastModifiedBy>Natalie Mayhew</cp:lastModifiedBy>
  <cp:revision>3</cp:revision>
  <dcterms:created xsi:type="dcterms:W3CDTF">2018-11-16T12:38:00Z</dcterms:created>
  <dcterms:modified xsi:type="dcterms:W3CDTF">2018-11-16T12:39:00Z</dcterms:modified>
</cp:coreProperties>
</file>